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关于加强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建筑企业廉洁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自律的通知</w:t>
      </w:r>
    </w:p>
    <w:bookmarkEnd w:id="0"/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中山市建筑业协会，各有关单位：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为营造良好的营商环境,促进建筑企业廉洁守法，大力扶持建筑业企业健康有序发展，有序推进“放、管、服”各项工作, 进一步加大对诚信企业的扶持力度，现提出以下廉洁自律意见：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一、建筑业协会要发挥建筑业行业协会桥梁作用，指导建筑业企业守法、廉洁经营。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二、鼓励建筑业企业守法、廉洁经营，对主动承诺守法廉洁经营并向建筑业协会提交《建筑企业廉洁守法承诺书》（详见附件）的建筑业企业，给予在诚信平台加5分的奖励。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三、该通知自公布之日起开始实施。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附件：建筑企业廉洁守法承诺书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00"/>
        <w:jc w:val="right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中山市住房和城乡建设局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00"/>
        <w:jc w:val="right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2020年8月21日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(住建局联系人及电话：芦渭和，88329929；建筑业协会联系人及电话：梁天鹏，88230839）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11E58"/>
    <w:rsid w:val="7EE1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中山市住房和城乡建设局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2021-09-09T01:08:00Z</dcterms:created>
  <dc:creator>吴彦桦</dc:creator>
  <cp:lastModifiedBy>吴彦桦</cp:lastModifiedBy>
  <dcterms:modified xsi:type="dcterms:W3CDTF">2021-09-09T01:10:56Z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